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245"/>
      </w:tblGrid>
      <w:tr w:rsidR="00AB71F4" w:rsidRPr="00123CF5" w:rsidTr="00B92FB2">
        <w:tc>
          <w:tcPr>
            <w:tcW w:w="2109" w:type="pct"/>
          </w:tcPr>
          <w:p w:rsidR="00AB71F4" w:rsidRPr="00AB71F4" w:rsidRDefault="00AB71F4" w:rsidP="00123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</w:tcPr>
          <w:p w:rsidR="00AB71F4" w:rsidRPr="00123CF5" w:rsidRDefault="00AB71F4" w:rsidP="000236F1">
            <w:pPr>
              <w:jc w:val="center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Mińsk Mazowiecki, dnia ..............................….</w:t>
            </w:r>
          </w:p>
        </w:tc>
      </w:tr>
      <w:tr w:rsidR="00AB71F4" w:rsidRPr="00123CF5" w:rsidTr="00B92FB2">
        <w:trPr>
          <w:trHeight w:val="1847"/>
        </w:trPr>
        <w:tc>
          <w:tcPr>
            <w:tcW w:w="2109" w:type="pct"/>
          </w:tcPr>
          <w:p w:rsidR="00AB71F4" w:rsidRDefault="00AB71F4" w:rsidP="00123CF5">
            <w:pPr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0236F1" w:rsidRPr="00AB71F4" w:rsidRDefault="000236F1" w:rsidP="000236F1">
            <w:pPr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AB71F4" w:rsidRPr="00AB71F4" w:rsidRDefault="00AB71F4" w:rsidP="0012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1F4">
              <w:rPr>
                <w:rFonts w:ascii="Times New Roman" w:hAnsi="Times New Roman" w:cs="Times New Roman"/>
                <w:sz w:val="16"/>
                <w:szCs w:val="16"/>
              </w:rPr>
              <w:t>/ imię i nazwisko /</w:t>
            </w:r>
          </w:p>
          <w:p w:rsidR="00AB71F4" w:rsidRDefault="00AB71F4" w:rsidP="00123CF5">
            <w:pPr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AB71F4" w:rsidRDefault="00AB71F4" w:rsidP="00123CF5">
            <w:pPr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AB71F4" w:rsidRPr="00AB71F4" w:rsidRDefault="00AB71F4" w:rsidP="0012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1F4">
              <w:rPr>
                <w:rFonts w:ascii="Times New Roman" w:hAnsi="Times New Roman" w:cs="Times New Roman"/>
                <w:sz w:val="16"/>
                <w:szCs w:val="16"/>
              </w:rPr>
              <w:t>/ adres korespondencyjny/</w:t>
            </w:r>
          </w:p>
          <w:p w:rsidR="00AB71F4" w:rsidRPr="00AB71F4" w:rsidRDefault="00AB71F4" w:rsidP="00123CF5">
            <w:pPr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AB71F4" w:rsidRPr="00AB71F4" w:rsidRDefault="00AB71F4" w:rsidP="0012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1F4">
              <w:rPr>
                <w:rFonts w:ascii="Times New Roman" w:hAnsi="Times New Roman" w:cs="Times New Roman"/>
                <w:sz w:val="16"/>
                <w:szCs w:val="16"/>
              </w:rPr>
              <w:t>/telefon/</w:t>
            </w:r>
            <w:r w:rsidR="00E61C8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2891" w:type="pct"/>
          </w:tcPr>
          <w:p w:rsidR="00AB71F4" w:rsidRPr="00123CF5" w:rsidRDefault="00AB71F4" w:rsidP="00123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71F4" w:rsidRPr="00123CF5" w:rsidRDefault="00AB71F4" w:rsidP="00123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71F4" w:rsidRPr="00123CF5" w:rsidRDefault="00AB71F4" w:rsidP="00123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71F4" w:rsidRPr="00123CF5" w:rsidRDefault="00AB71F4" w:rsidP="00123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71F4" w:rsidRPr="00123CF5" w:rsidRDefault="000236F1" w:rsidP="00123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WÓJT  GMIN</w:t>
            </w:r>
            <w:r w:rsidRPr="00123CF5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23CF5">
              <w:rPr>
                <w:rFonts w:ascii="Times New Roman" w:hAnsi="Times New Roman" w:cs="Times New Roman"/>
                <w:b/>
              </w:rPr>
              <w:t>MIŃSK MAZOWIECKI</w:t>
            </w:r>
          </w:p>
          <w:p w:rsidR="00AB71F4" w:rsidRPr="00123CF5" w:rsidRDefault="00AB71F4" w:rsidP="0012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</w:rPr>
              <w:t>ul. Chełmońskiego 14</w:t>
            </w:r>
          </w:p>
          <w:p w:rsidR="00AB71F4" w:rsidRPr="00123CF5" w:rsidRDefault="00AB71F4" w:rsidP="00123CF5">
            <w:pPr>
              <w:jc w:val="center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  <w:b/>
              </w:rPr>
              <w:t>05-300 Mińsk Mazowiecki</w:t>
            </w:r>
          </w:p>
        </w:tc>
      </w:tr>
      <w:tr w:rsidR="00AB71F4" w:rsidRPr="00123CF5" w:rsidTr="00B92FB2">
        <w:tc>
          <w:tcPr>
            <w:tcW w:w="5000" w:type="pct"/>
            <w:gridSpan w:val="2"/>
          </w:tcPr>
          <w:p w:rsidR="000236F1" w:rsidRDefault="000236F1" w:rsidP="000236F1">
            <w:pPr>
              <w:pStyle w:val="Akapitzlist"/>
              <w:tabs>
                <w:tab w:val="left" w:pos="0"/>
                <w:tab w:val="left" w:pos="45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Wniosek o w</w:t>
            </w:r>
            <w:r w:rsidRPr="000236F1">
              <w:rPr>
                <w:rFonts w:ascii="Times New Roman" w:hAnsi="Times New Roman" w:cs="Times New Roman"/>
                <w:b/>
                <w:sz w:val="28"/>
                <w:szCs w:val="28"/>
              </w:rPr>
              <w:t>ypis i wyrys z studium uwarunkowań i kierunków zagospodarowania przestrzennego</w:t>
            </w:r>
          </w:p>
          <w:p w:rsidR="00AB71F4" w:rsidRPr="00123CF5" w:rsidRDefault="00AB71F4" w:rsidP="00123CF5">
            <w:pPr>
              <w:pStyle w:val="Akapitzlist"/>
              <w:numPr>
                <w:ilvl w:val="0"/>
                <w:numId w:val="3"/>
              </w:numPr>
              <w:tabs>
                <w:tab w:val="left" w:pos="176"/>
                <w:tab w:val="left" w:pos="459"/>
              </w:tabs>
              <w:ind w:left="171" w:hanging="171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23CF5">
              <w:rPr>
                <w:rFonts w:ascii="Times New Roman" w:hAnsi="Times New Roman" w:cs="Times New Roman"/>
                <w:b/>
              </w:rPr>
              <w:t>Zwracam się z prośbą o wydanie (</w:t>
            </w:r>
            <w:r w:rsidRPr="00123CF5">
              <w:rPr>
                <w:rFonts w:ascii="Times New Roman" w:hAnsi="Times New Roman" w:cs="Times New Roman"/>
                <w:b/>
                <w:i/>
              </w:rPr>
              <w:t>zaznaczyć właściwe</w:t>
            </w:r>
            <w:r w:rsidRPr="00123CF5">
              <w:rPr>
                <w:rFonts w:ascii="Times New Roman" w:hAnsi="Times New Roman" w:cs="Times New Roman"/>
                <w:b/>
              </w:rPr>
              <w:t>):</w:t>
            </w:r>
          </w:p>
          <w:p w:rsidR="00AB71F4" w:rsidRPr="000236F1" w:rsidRDefault="00AB71F4" w:rsidP="00123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□ wypisu i wyrysu         </w:t>
            </w:r>
            <w:r w:rsidR="00023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23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□ wypisu               </w:t>
            </w:r>
            <w:r w:rsidR="00023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123CF5" w:rsidRPr="00023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236F1">
              <w:rPr>
                <w:rFonts w:ascii="Times New Roman" w:hAnsi="Times New Roman" w:cs="Times New Roman"/>
                <w:b/>
                <w:sz w:val="28"/>
                <w:szCs w:val="28"/>
              </w:rPr>
              <w:t>□ wyrysu</w:t>
            </w:r>
          </w:p>
          <w:p w:rsidR="00123CF5" w:rsidRPr="00123CF5" w:rsidRDefault="00AB71F4" w:rsidP="00123CF5">
            <w:pPr>
              <w:jc w:val="both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z Studium uwarunkowań i kierunków zagospodarowania przestrzennego gminy Mińsk Mazowiecki.</w:t>
            </w:r>
          </w:p>
        </w:tc>
      </w:tr>
      <w:tr w:rsidR="00AB71F4" w:rsidRPr="00123CF5" w:rsidTr="00B92FB2">
        <w:tc>
          <w:tcPr>
            <w:tcW w:w="5000" w:type="pct"/>
            <w:gridSpan w:val="2"/>
          </w:tcPr>
          <w:p w:rsidR="00AB71F4" w:rsidRPr="00123CF5" w:rsidRDefault="00AB71F4" w:rsidP="00123C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dla działki/</w:t>
            </w:r>
            <w:proofErr w:type="spellStart"/>
            <w:r w:rsidRPr="00123CF5">
              <w:rPr>
                <w:rFonts w:ascii="Times New Roman" w:hAnsi="Times New Roman" w:cs="Times New Roman"/>
              </w:rPr>
              <w:t>ek</w:t>
            </w:r>
            <w:proofErr w:type="spellEnd"/>
            <w:r w:rsidRPr="00123CF5">
              <w:rPr>
                <w:rFonts w:ascii="Times New Roman" w:hAnsi="Times New Roman" w:cs="Times New Roman"/>
              </w:rPr>
              <w:t xml:space="preserve"> numer: ......................................................................................................</w:t>
            </w:r>
            <w:r w:rsidR="00123CF5" w:rsidRPr="00123CF5">
              <w:rPr>
                <w:rFonts w:ascii="Times New Roman" w:hAnsi="Times New Roman" w:cs="Times New Roman"/>
              </w:rPr>
              <w:t>..........</w:t>
            </w:r>
          </w:p>
          <w:p w:rsidR="00AB71F4" w:rsidRPr="00123CF5" w:rsidRDefault="00AB71F4" w:rsidP="00123C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położonej/</w:t>
            </w:r>
            <w:proofErr w:type="spellStart"/>
            <w:r w:rsidRPr="00123CF5">
              <w:rPr>
                <w:rFonts w:ascii="Times New Roman" w:hAnsi="Times New Roman" w:cs="Times New Roman"/>
              </w:rPr>
              <w:t>ych</w:t>
            </w:r>
            <w:proofErr w:type="spellEnd"/>
            <w:r w:rsidRPr="00123CF5">
              <w:rPr>
                <w:rFonts w:ascii="Times New Roman" w:hAnsi="Times New Roman" w:cs="Times New Roman"/>
              </w:rPr>
              <w:t xml:space="preserve"> we wsi: ..................................................................................................</w:t>
            </w:r>
            <w:r w:rsidR="00123CF5" w:rsidRPr="00123CF5">
              <w:rPr>
                <w:rFonts w:ascii="Times New Roman" w:hAnsi="Times New Roman" w:cs="Times New Roman"/>
              </w:rPr>
              <w:t>............</w:t>
            </w:r>
          </w:p>
        </w:tc>
      </w:tr>
      <w:tr w:rsidR="00AB71F4" w:rsidRPr="00123CF5" w:rsidTr="00B92FB2">
        <w:tc>
          <w:tcPr>
            <w:tcW w:w="5000" w:type="pct"/>
            <w:gridSpan w:val="2"/>
          </w:tcPr>
          <w:p w:rsidR="00AB71F4" w:rsidRPr="00123CF5" w:rsidRDefault="00AB71F4" w:rsidP="00123CF5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hAnsi="Times New Roman" w:cs="Times New Roman"/>
                <w:b/>
              </w:rPr>
              <w:t>Forma odbioru dokumentu</w:t>
            </w:r>
            <w:r w:rsidR="00CA5778" w:rsidRPr="00123CF5">
              <w:rPr>
                <w:rFonts w:ascii="Times New Roman" w:hAnsi="Times New Roman" w:cs="Times New Roman"/>
                <w:b/>
              </w:rPr>
              <w:t xml:space="preserve"> </w:t>
            </w:r>
            <w:r w:rsidRPr="00123CF5">
              <w:rPr>
                <w:rFonts w:ascii="Times New Roman" w:hAnsi="Times New Roman" w:cs="Times New Roman"/>
                <w:b/>
              </w:rPr>
              <w:t>(</w:t>
            </w:r>
            <w:r w:rsidRPr="00123CF5">
              <w:rPr>
                <w:rFonts w:ascii="Times New Roman" w:hAnsi="Times New Roman" w:cs="Times New Roman"/>
                <w:b/>
                <w:i/>
              </w:rPr>
              <w:t>zaznaczyć właściwe</w:t>
            </w:r>
            <w:r w:rsidRPr="00123CF5">
              <w:rPr>
                <w:rFonts w:ascii="Times New Roman" w:hAnsi="Times New Roman" w:cs="Times New Roman"/>
                <w:b/>
              </w:rPr>
              <w:t>):</w:t>
            </w:r>
          </w:p>
          <w:p w:rsidR="00AB71F4" w:rsidRPr="00123CF5" w:rsidRDefault="00AB71F4" w:rsidP="00123CF5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□ odbiór osobisty (wyłącznie przez wnioskodawcę)</w:t>
            </w:r>
          </w:p>
          <w:p w:rsidR="00AB71F4" w:rsidRPr="00123CF5" w:rsidRDefault="00AB71F4" w:rsidP="00123CF5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□ przez upoważnioną osobę ................................................................................................</w:t>
            </w:r>
            <w:r w:rsidR="00123CF5" w:rsidRPr="00123CF5">
              <w:rPr>
                <w:rFonts w:ascii="Times New Roman" w:hAnsi="Times New Roman" w:cs="Times New Roman"/>
              </w:rPr>
              <w:t>.....</w:t>
            </w:r>
          </w:p>
          <w:p w:rsidR="00AB71F4" w:rsidRPr="00123CF5" w:rsidRDefault="00AB71F4" w:rsidP="00123CF5">
            <w:pPr>
              <w:rPr>
                <w:rFonts w:ascii="Times New Roman" w:hAnsi="Times New Roman" w:cs="Times New Roman"/>
              </w:rPr>
            </w:pPr>
            <w:r w:rsidRPr="00123CF5">
              <w:rPr>
                <w:rFonts w:ascii="Times New Roman" w:hAnsi="Times New Roman" w:cs="Times New Roman"/>
              </w:rPr>
              <w:t>□ przesłanie dokumentu na ww. adres.</w:t>
            </w:r>
          </w:p>
        </w:tc>
      </w:tr>
      <w:tr w:rsidR="00CA5778" w:rsidRPr="00123CF5" w:rsidTr="00B92FB2">
        <w:tc>
          <w:tcPr>
            <w:tcW w:w="5000" w:type="pct"/>
            <w:gridSpan w:val="2"/>
          </w:tcPr>
          <w:p w:rsidR="00CA5778" w:rsidRPr="00123CF5" w:rsidRDefault="00CA5778" w:rsidP="00123CF5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3CF5">
              <w:rPr>
                <w:rFonts w:ascii="Times New Roman" w:eastAsia="Times New Roman" w:hAnsi="Times New Roman" w:cs="Times New Roman"/>
                <w:b/>
                <w:lang w:eastAsia="pl-PL"/>
              </w:rPr>
              <w:t>Załączniki:</w:t>
            </w:r>
          </w:p>
          <w:p w:rsidR="00CA5778" w:rsidRPr="00123CF5" w:rsidRDefault="00CA5778" w:rsidP="00123C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CF5">
              <w:rPr>
                <w:rFonts w:ascii="Times New Roman" w:eastAsia="Times New Roman" w:hAnsi="Times New Roman" w:cs="Times New Roman"/>
                <w:lang w:eastAsia="pl-PL"/>
              </w:rPr>
              <w:t xml:space="preserve">Opłata skarbowa </w:t>
            </w:r>
            <w:r w:rsidRPr="000236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(część I pkt 51 załącznika do ustawy z dnia 16 listopada 2006 r. o opłacie skarbowej):</w:t>
            </w:r>
          </w:p>
          <w:p w:rsidR="00CA5778" w:rsidRPr="00123CF5" w:rsidRDefault="00CA5778" w:rsidP="00123CF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CF5">
              <w:rPr>
                <w:rFonts w:ascii="Times New Roman" w:eastAsia="Times New Roman" w:hAnsi="Times New Roman" w:cs="Times New Roman"/>
                <w:lang w:eastAsia="pl-PL"/>
              </w:rPr>
              <w:t>za wydanie wypisu:  50 zł,</w:t>
            </w:r>
          </w:p>
          <w:p w:rsidR="00CA5778" w:rsidRPr="00123CF5" w:rsidRDefault="00CA5778" w:rsidP="00123CF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123CF5">
              <w:rPr>
                <w:rFonts w:ascii="Times New Roman" w:eastAsia="Times New Roman" w:hAnsi="Times New Roman" w:cs="Times New Roman"/>
                <w:lang w:eastAsia="pl-PL"/>
              </w:rPr>
              <w:t>za wydanie wyrysu:  20 zł,</w:t>
            </w:r>
          </w:p>
        </w:tc>
      </w:tr>
    </w:tbl>
    <w:p w:rsidR="00E61C84" w:rsidRPr="00E61C84" w:rsidRDefault="00E61C84" w:rsidP="00123CF5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61C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Informacja dotycząca przetwarzania danych osobowych w Urzędzie Gminy Mińsk Mazowiecki</w:t>
      </w:r>
    </w:p>
    <w:p w:rsidR="00D40ADF" w:rsidRPr="00D40ADF" w:rsidRDefault="00D40ADF" w:rsidP="00123CF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D40ADF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W związku z realizacją wymogów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 o zasadach przetwarzania Pani/Pana danych osobowych ob</w:t>
      </w:r>
      <w:r w:rsidR="00123CF5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owiązujących od 25 maja 2018r.):</w:t>
      </w:r>
    </w:p>
    <w:p w:rsidR="00D40ADF" w:rsidRPr="00D40ADF" w:rsidRDefault="00D40ADF" w:rsidP="00123CF5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Administratorem Pani/Pana danych osobowych jest Wójt Gminy Mińsk Mazowiecki z siedzibą w Urzędzie Gminy Mińsk Mazowiecki przy ul. Chełmońskiego 14, tel. (25) 756 25 00.</w:t>
      </w:r>
    </w:p>
    <w:p w:rsidR="00D40ADF" w:rsidRPr="00D40ADF" w:rsidRDefault="00D40ADF" w:rsidP="00123CF5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Inspektorem danych osobowych u Administratora jest Albert Woźnica, e-mail: iod@minskmazowiecki.pl,</w:t>
      </w:r>
    </w:p>
    <w:p w:rsidR="00D40ADF" w:rsidRPr="00D40ADF" w:rsidRDefault="00D40ADF" w:rsidP="00123CF5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Pani/Pana dane osobowe przetwarzane są na podstawie art. 6 ust. 1 lit. c RODO, tj.</w:t>
      </w:r>
      <w:r w:rsidRPr="00D40ADF">
        <w:rPr>
          <w:rFonts w:ascii="Calibri" w:eastAsia="SimSun" w:hAnsi="Calibri" w:cs="Calibri"/>
          <w:i/>
          <w:sz w:val="16"/>
          <w:szCs w:val="16"/>
          <w:lang w:eastAsia="ar-SA"/>
        </w:rPr>
        <w:t xml:space="preserve"> </w:t>
      </w: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przetwarzanie jest niezbędne do wypełnienia obowiązku prawnego </w:t>
      </w:r>
      <w:proofErr w:type="spellStart"/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ciążącegona</w:t>
      </w:r>
      <w:proofErr w:type="spellEnd"/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Administratorze.</w:t>
      </w:r>
    </w:p>
    <w:p w:rsidR="00D40ADF" w:rsidRPr="00D40ADF" w:rsidRDefault="00D40ADF" w:rsidP="00123CF5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color w:val="000000"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color w:val="000000"/>
          <w:sz w:val="16"/>
          <w:szCs w:val="16"/>
          <w:lang w:eastAsia="ar-SA"/>
        </w:rPr>
        <w:t xml:space="preserve">Celem przetwarzania Pani/Pana danych osobowych jest realizacja zadań wynikających z  art. 7 ust. 1 ustawy z dnia 8 marca 1990r. o samorządzie gminnym </w:t>
      </w:r>
      <w:r w:rsidR="00123CF5">
        <w:rPr>
          <w:rFonts w:ascii="Times New Roman" w:eastAsia="SimSun" w:hAnsi="Times New Roman" w:cs="Times New Roman"/>
          <w:i/>
          <w:color w:val="000000"/>
          <w:sz w:val="16"/>
          <w:szCs w:val="16"/>
          <w:lang w:eastAsia="ar-SA"/>
        </w:rPr>
        <w:t>a</w:t>
      </w:r>
      <w:r w:rsidRPr="00D40ADF">
        <w:rPr>
          <w:rFonts w:ascii="Times New Roman" w:eastAsia="SimSun" w:hAnsi="Times New Roman" w:cs="Times New Roman"/>
          <w:i/>
          <w:color w:val="000000"/>
          <w:sz w:val="16"/>
          <w:szCs w:val="16"/>
          <w:lang w:eastAsia="ar-SA"/>
        </w:rPr>
        <w:t>rt. 63 ustawy z dnia 14 czerwca 1960 r. Kodeks</w:t>
      </w:r>
      <w:r w:rsidR="00123CF5">
        <w:rPr>
          <w:rFonts w:ascii="Times New Roman" w:eastAsia="SimSun" w:hAnsi="Times New Roman" w:cs="Times New Roman"/>
          <w:i/>
          <w:color w:val="000000"/>
          <w:sz w:val="16"/>
          <w:szCs w:val="16"/>
          <w:lang w:eastAsia="ar-SA"/>
        </w:rPr>
        <w:t xml:space="preserve"> postepowania administracyjnego</w:t>
      </w:r>
      <w:r w:rsidRPr="00D40ADF">
        <w:rPr>
          <w:rFonts w:ascii="Times New Roman" w:eastAsia="SimSun" w:hAnsi="Times New Roman" w:cs="Times New Roman"/>
          <w:i/>
          <w:color w:val="000000"/>
          <w:sz w:val="16"/>
          <w:szCs w:val="16"/>
          <w:lang w:eastAsia="ar-SA"/>
        </w:rPr>
        <w:t>.</w:t>
      </w:r>
    </w:p>
    <w:p w:rsidR="00D40ADF" w:rsidRPr="00D40ADF" w:rsidRDefault="00D40ADF" w:rsidP="00123CF5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Posiada Pani/Pan prawo do:</w:t>
      </w:r>
    </w:p>
    <w:p w:rsidR="00D40ADF" w:rsidRPr="00D40ADF" w:rsidRDefault="00D40ADF" w:rsidP="00123CF5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142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żądania od Administratora dostępu do swoich danych osobowych, w tym prawo do uzyskania kopii tych danych, oraz prawo do  sprostowania tych danych,</w:t>
      </w:r>
    </w:p>
    <w:p w:rsidR="00D40ADF" w:rsidRPr="00D40ADF" w:rsidRDefault="00D40ADF" w:rsidP="00123CF5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142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wniesienia sprzeciwu wobec przetwarzania, usunięcia lub ograniczenia przetwarzania danych osobowych,</w:t>
      </w:r>
    </w:p>
    <w:p w:rsidR="00D40ADF" w:rsidRPr="00D40ADF" w:rsidRDefault="00D40ADF" w:rsidP="00123CF5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przenoszenia danych w przypadku gdy łącznie spełnione są następujące przesłanki:</w:t>
      </w:r>
    </w:p>
    <w:p w:rsidR="00D40ADF" w:rsidRPr="00D40ADF" w:rsidRDefault="00D40ADF" w:rsidP="00123CF5">
      <w:pPr>
        <w:numPr>
          <w:ilvl w:val="0"/>
          <w:numId w:val="14"/>
        </w:numPr>
        <w:suppressAutoHyphens/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przetwarzanie danych odbywa się na podstawie umowy zawartej z osobą, której dane dotyczą lub na podstawie zgody wyrażonej przez tą osobę.</w:t>
      </w:r>
    </w:p>
    <w:p w:rsidR="00D40ADF" w:rsidRPr="00D40ADF" w:rsidRDefault="00D40ADF" w:rsidP="00123CF5">
      <w:pPr>
        <w:numPr>
          <w:ilvl w:val="0"/>
          <w:numId w:val="14"/>
        </w:numPr>
        <w:suppressAutoHyphens/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przetwarzanie odbywa się w sposób zautomatyzowany.</w:t>
      </w:r>
    </w:p>
    <w:p w:rsidR="00D40ADF" w:rsidRPr="00D40ADF" w:rsidRDefault="00D40ADF" w:rsidP="00123CF5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cofnięcia zgody na przetwarzanie danych osobowych w dowolnym momencie, jeżeli przetwarzanie danych odbywa się na podstawie zgody osoby na przetwarzanie danych osobowych w jednym lub w większej liczbie określonych celów, bez wpływu na zgodność z prawem przetwarzania, którego dokonano na podstawie zgody przed jej cofnięciem. </w:t>
      </w:r>
    </w:p>
    <w:p w:rsidR="00D40ADF" w:rsidRPr="00D40ADF" w:rsidRDefault="00D40ADF" w:rsidP="00123CF5">
      <w:pPr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wniesienia skargi do organu nadzorczego w przypadku powzięcia informacji o niezgodnym z prawem przetwarzaniu danych osobowych przez Administratora.</w:t>
      </w:r>
    </w:p>
    <w:p w:rsidR="00D40ADF" w:rsidRPr="00D40ADF" w:rsidRDefault="00D40ADF" w:rsidP="00123CF5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W sytuacji, gdy przetwarzanie danych osobowych odbywa się na podstawie zgody osoby, której dane dotyczą, podanie prze Panią/Pana danych osobowych Administratorowi ma charakter dobrowolny.</w:t>
      </w:r>
    </w:p>
    <w:p w:rsidR="00D40ADF" w:rsidRPr="00D40ADF" w:rsidRDefault="00D40ADF" w:rsidP="00123CF5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Podanie przez Panią/Pana danych osobowych jest obowiązkowe, w sytuacji gdy przesłankę przetwarzania danych osobowych stanowi przepis prawa lub zawarta między stronami umowa.</w:t>
      </w:r>
    </w:p>
    <w:p w:rsidR="00D40ADF" w:rsidRPr="00D40ADF" w:rsidRDefault="00D40ADF" w:rsidP="00123CF5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Pani/Pana dane osobowe nie podlegają zautomatyzowanemu podejmowaniu decyzji, w tym profilowaniu,</w:t>
      </w:r>
    </w:p>
    <w:p w:rsidR="00D40ADF" w:rsidRPr="00D40ADF" w:rsidRDefault="00D40ADF" w:rsidP="00123CF5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D40ADF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oraz ustawie z dnia 14 lipca 2003 roku o narodowym </w:t>
      </w:r>
      <w:r w:rsidR="00123CF5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zasobie archiwalnym i archiwach.</w:t>
      </w:r>
    </w:p>
    <w:tbl>
      <w:tblPr>
        <w:tblW w:w="8872" w:type="dxa"/>
        <w:tblInd w:w="-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8897"/>
      </w:tblGrid>
      <w:tr w:rsidR="00E61C84" w:rsidRPr="00E61C84" w:rsidTr="00123CF5">
        <w:trPr>
          <w:trHeight w:val="1190"/>
        </w:trPr>
        <w:tc>
          <w:tcPr>
            <w:tcW w:w="8872" w:type="dxa"/>
            <w:gridSpan w:val="2"/>
          </w:tcPr>
          <w:p w:rsidR="00E61C84" w:rsidRPr="00E61C84" w:rsidRDefault="00E61C84" w:rsidP="001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61C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Potwierdzam zapoznanie się z powyższymi informacjami oraz składam wniosek.</w:t>
            </w:r>
          </w:p>
          <w:p w:rsidR="00123CF5" w:rsidRDefault="00123CF5" w:rsidP="001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3" w:firstLine="708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61C84" w:rsidRPr="00E61C84" w:rsidRDefault="000236F1" w:rsidP="001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3" w:firstLine="708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E61C84" w:rsidRPr="00E61C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</w:t>
            </w:r>
          </w:p>
          <w:p w:rsidR="00E61C84" w:rsidRPr="00E61C84" w:rsidRDefault="00E61C84" w:rsidP="0012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61C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</w:t>
            </w:r>
            <w:r w:rsidRPr="00E61C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Data i czytelny podpis </w:t>
            </w:r>
          </w:p>
          <w:p w:rsidR="00E61C84" w:rsidRPr="00E61C84" w:rsidRDefault="00E61C84" w:rsidP="00123CF5">
            <w:pPr>
              <w:tabs>
                <w:tab w:val="left" w:pos="9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61C84" w:rsidRPr="00E61C84" w:rsidTr="00123CF5">
        <w:trPr>
          <w:gridBefore w:val="1"/>
          <w:wBefore w:w="38" w:type="dxa"/>
          <w:trHeight w:val="1052"/>
        </w:trPr>
        <w:tc>
          <w:tcPr>
            <w:tcW w:w="8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1C84" w:rsidRPr="00E61C84" w:rsidRDefault="00E61C84" w:rsidP="00123CF5">
            <w:pPr>
              <w:spacing w:after="0" w:line="256" w:lineRule="auto"/>
              <w:ind w:left="4"/>
              <w:rPr>
                <w:rFonts w:ascii="Times New Roman" w:eastAsia="Calibri" w:hAnsi="Times New Roman" w:cs="Times New Roman"/>
                <w:b/>
              </w:rPr>
            </w:pPr>
            <w:r w:rsidRPr="00E61C84">
              <w:rPr>
                <w:rFonts w:ascii="Times New Roman" w:eastAsia="Calibri" w:hAnsi="Times New Roman" w:cs="Times New Roman"/>
                <w:b/>
              </w:rPr>
              <w:t>Potwierdzenie odbioru dokumentu (</w:t>
            </w:r>
            <w:r w:rsidRPr="00E61C84">
              <w:rPr>
                <w:rFonts w:ascii="Times New Roman" w:eastAsia="Calibri" w:hAnsi="Times New Roman" w:cs="Times New Roman"/>
                <w:b/>
                <w:i/>
              </w:rPr>
              <w:t>WYPEŁNIAMY PRZY ODBIORZE DOKUMENTU</w:t>
            </w:r>
            <w:r w:rsidRPr="00E61C84">
              <w:rPr>
                <w:rFonts w:ascii="Times New Roman" w:eastAsia="Calibri" w:hAnsi="Times New Roman" w:cs="Times New Roman"/>
                <w:b/>
              </w:rPr>
              <w:t>):</w:t>
            </w:r>
          </w:p>
          <w:p w:rsidR="00E61C84" w:rsidRPr="00E61C84" w:rsidRDefault="00E61C84" w:rsidP="00123CF5">
            <w:pPr>
              <w:spacing w:after="0" w:line="256" w:lineRule="auto"/>
              <w:ind w:left="4"/>
              <w:rPr>
                <w:rFonts w:ascii="Times New Roman" w:eastAsia="Calibri" w:hAnsi="Times New Roman" w:cs="Times New Roman"/>
              </w:rPr>
            </w:pPr>
            <w:r w:rsidRPr="00E61C84">
              <w:rPr>
                <w:rFonts w:ascii="Times New Roman" w:eastAsia="Calibri" w:hAnsi="Times New Roman" w:cs="Times New Roman"/>
              </w:rPr>
              <w:t>Otrzymałem/</w:t>
            </w:r>
            <w:proofErr w:type="spellStart"/>
            <w:r w:rsidRPr="00E61C84">
              <w:rPr>
                <w:rFonts w:ascii="Times New Roman" w:eastAsia="Calibri" w:hAnsi="Times New Roman" w:cs="Times New Roman"/>
              </w:rPr>
              <w:t>am</w:t>
            </w:r>
            <w:proofErr w:type="spellEnd"/>
            <w:r w:rsidRPr="00E61C84">
              <w:rPr>
                <w:rFonts w:ascii="Times New Roman" w:eastAsia="Calibri" w:hAnsi="Times New Roman" w:cs="Times New Roman"/>
              </w:rPr>
              <w:t xml:space="preserve"> dnia:.......................................................................................................................</w:t>
            </w:r>
          </w:p>
          <w:p w:rsidR="00E61C84" w:rsidRPr="00E61C84" w:rsidRDefault="00E61C84" w:rsidP="00123CF5">
            <w:pPr>
              <w:spacing w:after="0" w:line="256" w:lineRule="auto"/>
              <w:ind w:left="4"/>
              <w:rPr>
                <w:rFonts w:ascii="Times New Roman" w:eastAsia="Calibri" w:hAnsi="Times New Roman" w:cs="Times New Roman"/>
              </w:rPr>
            </w:pPr>
            <w:r w:rsidRPr="00E61C84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</w:t>
            </w:r>
            <w:r w:rsidRPr="00E61C84">
              <w:rPr>
                <w:rFonts w:ascii="Times New Roman" w:eastAsia="Calibri" w:hAnsi="Times New Roman" w:cs="Times New Roman"/>
                <w:b/>
              </w:rPr>
              <w:t xml:space="preserve">        Data i czytelny podpis </w:t>
            </w:r>
          </w:p>
        </w:tc>
      </w:tr>
    </w:tbl>
    <w:p w:rsidR="00B83B5F" w:rsidRPr="00AB71F4" w:rsidRDefault="00B83B5F" w:rsidP="00123CF5">
      <w:pPr>
        <w:spacing w:after="0"/>
        <w:rPr>
          <w:rFonts w:ascii="Times New Roman" w:hAnsi="Times New Roman" w:cs="Times New Roman"/>
        </w:rPr>
      </w:pPr>
    </w:p>
    <w:sectPr w:rsidR="00B83B5F" w:rsidRPr="00AB71F4" w:rsidSect="000236F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29" w:rsidRDefault="00425629" w:rsidP="00E61C84">
      <w:pPr>
        <w:spacing w:after="0" w:line="240" w:lineRule="auto"/>
      </w:pPr>
      <w:r>
        <w:separator/>
      </w:r>
    </w:p>
  </w:endnote>
  <w:endnote w:type="continuationSeparator" w:id="0">
    <w:p w:rsidR="00425629" w:rsidRDefault="00425629" w:rsidP="00E6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29" w:rsidRDefault="00425629" w:rsidP="00E61C84">
      <w:pPr>
        <w:spacing w:after="0" w:line="240" w:lineRule="auto"/>
      </w:pPr>
      <w:r>
        <w:separator/>
      </w:r>
    </w:p>
  </w:footnote>
  <w:footnote w:type="continuationSeparator" w:id="0">
    <w:p w:rsidR="00425629" w:rsidRDefault="00425629" w:rsidP="00E61C84">
      <w:pPr>
        <w:spacing w:after="0" w:line="240" w:lineRule="auto"/>
      </w:pPr>
      <w:r>
        <w:continuationSeparator/>
      </w:r>
    </w:p>
  </w:footnote>
  <w:footnote w:id="1">
    <w:p w:rsidR="00E61C84" w:rsidRPr="00E61C84" w:rsidRDefault="00E61C8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61C8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61C84">
        <w:rPr>
          <w:rFonts w:ascii="Times New Roman" w:hAnsi="Times New Roman" w:cs="Times New Roman"/>
          <w:sz w:val="16"/>
          <w:szCs w:val="16"/>
        </w:rPr>
        <w:t xml:space="preserve"> Podanie numeru telefonu nie jest obowiązkowe, służy jedynie do ułatwienia kontaktu z wnioskodawcą w celu realizacji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16B5"/>
    <w:multiLevelType w:val="hybridMultilevel"/>
    <w:tmpl w:val="8B6665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111938"/>
    <w:multiLevelType w:val="hybridMultilevel"/>
    <w:tmpl w:val="A1DC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33F6"/>
    <w:multiLevelType w:val="hybridMultilevel"/>
    <w:tmpl w:val="A1DC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8360C"/>
    <w:multiLevelType w:val="hybridMultilevel"/>
    <w:tmpl w:val="6DF8344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FF24A45"/>
    <w:multiLevelType w:val="hybridMultilevel"/>
    <w:tmpl w:val="9C56F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1153E"/>
    <w:multiLevelType w:val="hybridMultilevel"/>
    <w:tmpl w:val="42E4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40F24"/>
    <w:multiLevelType w:val="hybridMultilevel"/>
    <w:tmpl w:val="04E87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46A7"/>
    <w:multiLevelType w:val="hybridMultilevel"/>
    <w:tmpl w:val="A9E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D0A7F"/>
    <w:multiLevelType w:val="hybridMultilevel"/>
    <w:tmpl w:val="DD0E23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D1318"/>
    <w:multiLevelType w:val="hybridMultilevel"/>
    <w:tmpl w:val="6920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F4"/>
    <w:rsid w:val="000236F1"/>
    <w:rsid w:val="00123CF5"/>
    <w:rsid w:val="00140F88"/>
    <w:rsid w:val="003443E8"/>
    <w:rsid w:val="00425629"/>
    <w:rsid w:val="00530577"/>
    <w:rsid w:val="00AA2BC7"/>
    <w:rsid w:val="00AB71F4"/>
    <w:rsid w:val="00B50FF7"/>
    <w:rsid w:val="00B83B5F"/>
    <w:rsid w:val="00B92FB2"/>
    <w:rsid w:val="00CA5778"/>
    <w:rsid w:val="00D40ADF"/>
    <w:rsid w:val="00E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D766-73C6-41F7-8886-951BA35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8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C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C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C84"/>
    <w:rPr>
      <w:vertAlign w:val="superscript"/>
    </w:rPr>
  </w:style>
  <w:style w:type="table" w:styleId="Siatkatabelijasna">
    <w:name w:val="Grid Table Light"/>
    <w:basedOn w:val="Standardowy"/>
    <w:uiPriority w:val="40"/>
    <w:rsid w:val="00023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8538-ED38-4AC0-BBBD-0A82CCE8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8</cp:revision>
  <cp:lastPrinted>2018-05-22T09:03:00Z</cp:lastPrinted>
  <dcterms:created xsi:type="dcterms:W3CDTF">2018-05-22T08:03:00Z</dcterms:created>
  <dcterms:modified xsi:type="dcterms:W3CDTF">2020-03-12T09:43:00Z</dcterms:modified>
</cp:coreProperties>
</file>