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C4" w:rsidRDefault="003F7AC4" w:rsidP="001D7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7AC4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F7AC4" w:rsidRPr="00FD1087" w:rsidRDefault="00FD1087" w:rsidP="00FD108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F7AC4" w:rsidRPr="00FD1087">
        <w:rPr>
          <w:rFonts w:ascii="Times New Roman" w:hAnsi="Times New Roman" w:cs="Times New Roman"/>
          <w:sz w:val="20"/>
          <w:szCs w:val="20"/>
        </w:rPr>
        <w:t xml:space="preserve">(data) </w:t>
      </w:r>
    </w:p>
    <w:p w:rsidR="003F7AC4" w:rsidRDefault="003F7AC4" w:rsidP="003F7AC4">
      <w:pPr>
        <w:spacing w:after="0"/>
        <w:ind w:left="5664" w:firstLine="708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</w:p>
    <w:p w:rsidR="003F7AC4" w:rsidRDefault="001D7D7C" w:rsidP="00FD1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Wnioskodawca: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F7AC4">
        <w:rPr>
          <w:rFonts w:ascii="Times New Roman" w:hAnsi="Times New Roman" w:cs="Times New Roman"/>
          <w:b/>
          <w:sz w:val="28"/>
          <w:szCs w:val="28"/>
        </w:rPr>
        <w:t>Adresat:</w:t>
      </w:r>
    </w:p>
    <w:p w:rsidR="001D7D7C" w:rsidRDefault="001D7D7C" w:rsidP="00FD1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C4" w:rsidRDefault="003F7AC4" w:rsidP="00FD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D1087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…………………………….</w:t>
      </w:r>
    </w:p>
    <w:p w:rsidR="003F7AC4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087">
        <w:rPr>
          <w:rFonts w:ascii="Times New Roman" w:hAnsi="Times New Roman" w:cs="Times New Roman"/>
          <w:sz w:val="20"/>
          <w:szCs w:val="20"/>
        </w:rPr>
        <w:t xml:space="preserve">   </w:t>
      </w:r>
      <w:r w:rsidR="003F7AC4" w:rsidRPr="00FD1087">
        <w:rPr>
          <w:rFonts w:ascii="Times New Roman" w:hAnsi="Times New Roman" w:cs="Times New Roman"/>
          <w:sz w:val="20"/>
          <w:szCs w:val="20"/>
        </w:rPr>
        <w:t>(imię i nazwisko/nazwa wnioskodawcy)</w:t>
      </w:r>
      <w:r w:rsidRPr="00FD10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D1087">
        <w:rPr>
          <w:rFonts w:ascii="Times New Roman" w:hAnsi="Times New Roman" w:cs="Times New Roman"/>
          <w:sz w:val="20"/>
          <w:szCs w:val="20"/>
        </w:rPr>
        <w:t xml:space="preserve">  (nazwa organu)</w:t>
      </w:r>
    </w:p>
    <w:p w:rsidR="00FD1087" w:rsidRP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087" w:rsidRDefault="00FD1087" w:rsidP="00FD1087">
      <w:pPr>
        <w:tabs>
          <w:tab w:val="left" w:pos="61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                                  ..…………………………...</w:t>
      </w: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                                  …………………………….</w:t>
      </w: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1087">
        <w:rPr>
          <w:rFonts w:ascii="Times New Roman" w:hAnsi="Times New Roman" w:cs="Times New Roman"/>
          <w:sz w:val="20"/>
          <w:szCs w:val="20"/>
        </w:rPr>
        <w:t xml:space="preserve">                             (adres)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D1087">
        <w:rPr>
          <w:rFonts w:ascii="Times New Roman" w:hAnsi="Times New Roman" w:cs="Times New Roman"/>
          <w:sz w:val="20"/>
          <w:szCs w:val="20"/>
        </w:rPr>
        <w:t xml:space="preserve"> (adres)</w:t>
      </w: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FD1087" w:rsidRPr="00E52C6A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52C6A">
        <w:rPr>
          <w:rFonts w:ascii="Times New Roman" w:hAnsi="Times New Roman" w:cs="Times New Roman"/>
          <w:sz w:val="20"/>
          <w:szCs w:val="20"/>
        </w:rPr>
        <w:t xml:space="preserve">      </w:t>
      </w:r>
      <w:r w:rsidR="00124F81">
        <w:rPr>
          <w:rFonts w:ascii="Times New Roman" w:hAnsi="Times New Roman" w:cs="Times New Roman"/>
          <w:sz w:val="20"/>
          <w:szCs w:val="20"/>
        </w:rPr>
        <w:t xml:space="preserve">  </w:t>
      </w:r>
      <w:r w:rsidRPr="00E52C6A">
        <w:rPr>
          <w:rFonts w:ascii="Times New Roman" w:hAnsi="Times New Roman" w:cs="Times New Roman"/>
          <w:sz w:val="20"/>
          <w:szCs w:val="20"/>
        </w:rPr>
        <w:t xml:space="preserve">          (nr telefonu e-mail)</w:t>
      </w:r>
      <w:r w:rsidR="00E52C6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E52C6A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176F16" w:rsidRDefault="00176F16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6F16" w:rsidRDefault="00176F16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6F16" w:rsidRDefault="00176F16" w:rsidP="00176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C4">
        <w:rPr>
          <w:rFonts w:ascii="Times New Roman" w:hAnsi="Times New Roman" w:cs="Times New Roman"/>
          <w:b/>
          <w:sz w:val="28"/>
          <w:szCs w:val="28"/>
        </w:rPr>
        <w:t>WNIOSEK O USTALENIE NUMERU PORZĄDKOWEGO</w:t>
      </w:r>
    </w:p>
    <w:p w:rsidR="00176F16" w:rsidRDefault="00176F16" w:rsidP="00176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16" w:rsidRDefault="00176F16" w:rsidP="006D1B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6F16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176F16">
        <w:rPr>
          <w:rFonts w:ascii="Times New Roman" w:hAnsi="Times New Roman" w:cs="Times New Roman"/>
          <w:sz w:val="24"/>
          <w:szCs w:val="24"/>
        </w:rPr>
        <w:tab/>
      </w:r>
      <w:r w:rsidR="00E52C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52C6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D1B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zlokalizowanemu/-</w:t>
      </w:r>
      <w:proofErr w:type="spellStart"/>
      <w:r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1D7D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1D7D7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miejscowości 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na działce ewidencyjnej …………………….. w obrębie ……………………………………...</w:t>
      </w:r>
    </w:p>
    <w:p w:rsidR="00E52C6A" w:rsidRDefault="00E52C6A" w:rsidP="00E52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C6A" w:rsidRDefault="00E52C6A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2C6A" w:rsidRPr="001D7D7C" w:rsidRDefault="00E52C6A" w:rsidP="00E52C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C6A">
        <w:rPr>
          <w:rFonts w:ascii="Times New Roman" w:hAnsi="Times New Roman" w:cs="Times New Roman"/>
          <w:sz w:val="20"/>
          <w:szCs w:val="20"/>
        </w:rPr>
        <w:tab/>
        <w:t>(podpis wnioskodawcy)</w:t>
      </w:r>
      <w:r w:rsidR="001D7D7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="001D7D7C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E52C6A" w:rsidRDefault="00E52C6A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C6A" w:rsidRDefault="00E52C6A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71E" w:rsidRDefault="00B9571E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3A7DD3">
      <w:pPr>
        <w:pStyle w:val="Nagwek2"/>
        <w:numPr>
          <w:ilvl w:val="1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KLAUZULA INFORMACYJNA</w:t>
      </w:r>
    </w:p>
    <w:p w:rsidR="003A7DD3" w:rsidRDefault="003A7DD3" w:rsidP="003A7DD3">
      <w:pPr>
        <w:pStyle w:val="Nagwek2"/>
        <w:numPr>
          <w:ilvl w:val="1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O PRZETWARZANIU DANYCH OSOBOWYCH</w:t>
      </w:r>
    </w:p>
    <w:p w:rsidR="003A7DD3" w:rsidRDefault="003A7DD3" w:rsidP="003A7DD3">
      <w:pPr>
        <w:pStyle w:val="Tekstpodstawowy"/>
        <w:spacing w:after="0" w:line="240" w:lineRule="auto"/>
        <w:rPr>
          <w:kern w:val="0"/>
          <w:sz w:val="25"/>
          <w:szCs w:val="25"/>
        </w:rPr>
      </w:pPr>
    </w:p>
    <w:p w:rsidR="003A7DD3" w:rsidRDefault="003A7DD3" w:rsidP="003A7DD3">
      <w:pPr>
        <w:pStyle w:val="ListParagraph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5"/>
          <w:szCs w:val="25"/>
        </w:rPr>
      </w:pPr>
      <w:r>
        <w:rPr>
          <w:rFonts w:ascii="Times New Roman" w:hAnsi="Times New Roman" w:cs="Times New Roman"/>
          <w:kern w:val="0"/>
          <w:sz w:val="25"/>
          <w:szCs w:val="25"/>
        </w:rPr>
        <w:t>Administratorem Pani/Pana danych osobowych jest Wójt Gminy Mińsk Mazowiecki</w:t>
      </w:r>
      <w:r>
        <w:rPr>
          <w:rFonts w:ascii="Times New Roman" w:hAnsi="Times New Roman" w:cs="Times New Roman"/>
          <w:kern w:val="0"/>
          <w:sz w:val="25"/>
          <w:szCs w:val="25"/>
        </w:rPr>
        <w:br/>
        <w:t>z siedzibą w Urzędzie Gminy Mińsk Mazowiecki przy ul. Chełmońskiego 14,</w:t>
      </w:r>
      <w:r>
        <w:rPr>
          <w:rFonts w:ascii="Times New Roman" w:hAnsi="Times New Roman" w:cs="Times New Roman"/>
          <w:kern w:val="0"/>
          <w:sz w:val="25"/>
          <w:szCs w:val="25"/>
        </w:rPr>
        <w:br/>
        <w:t>tel. (25) 756 25 00.</w:t>
      </w:r>
    </w:p>
    <w:p w:rsidR="003A7DD3" w:rsidRDefault="003A7DD3" w:rsidP="003A7DD3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Z Inspektorem Ochrony Danych (zwanym dalej „IOD”) wyznaczonym przez Administratora może się Pani/Pan kontaktować w następujący sposób:</w:t>
      </w:r>
    </w:p>
    <w:p w:rsidR="003A7DD3" w:rsidRDefault="003A7DD3" w:rsidP="003A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a) pocztą tradycyjną na adres: Inspektor Ochrony Danych, ul. Chełmońskiego 14, 05-300 Mińsk Mazowiecki,</w:t>
      </w:r>
    </w:p>
    <w:p w:rsidR="003A7DD3" w:rsidRDefault="003A7DD3" w:rsidP="003A7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b) pocztą elektroniczną na adres</w:t>
      </w:r>
      <w:r>
        <w:rPr>
          <w:rFonts w:ascii="Times New Roman" w:hAnsi="Times New Roman" w:cs="Times New Roman"/>
          <w:sz w:val="25"/>
          <w:szCs w:val="25"/>
        </w:rPr>
        <w:t xml:space="preserve"> e-mail: iod@minskmazowiecki.pl</w:t>
      </w:r>
    </w:p>
    <w:p w:rsidR="003A7DD3" w:rsidRDefault="003A7DD3" w:rsidP="003A7DD3">
      <w:pPr>
        <w:pStyle w:val="ListParagraph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kern w:val="0"/>
          <w:sz w:val="25"/>
          <w:szCs w:val="25"/>
        </w:rPr>
        <w:t>Pani/Pana dane osobowe przetwarzane są na podstawie art. 6 ust. 1 lit. c RODO,</w:t>
      </w:r>
      <w:r>
        <w:rPr>
          <w:rFonts w:ascii="Times New Roman" w:hAnsi="Times New Roman" w:cs="Times New Roman"/>
          <w:kern w:val="0"/>
          <w:sz w:val="25"/>
          <w:szCs w:val="25"/>
        </w:rPr>
        <w:br/>
        <w:t>tj.</w:t>
      </w:r>
      <w:r>
        <w:rPr>
          <w:kern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kern w:val="0"/>
          <w:sz w:val="25"/>
          <w:szCs w:val="25"/>
        </w:rPr>
        <w:t>przetwarzanie jest niezbędne do wypełnienia obowiązku prawnego ciążącego</w:t>
      </w:r>
      <w:r>
        <w:rPr>
          <w:rFonts w:ascii="Times New Roman" w:hAnsi="Times New Roman" w:cs="Times New Roman"/>
          <w:kern w:val="0"/>
          <w:sz w:val="25"/>
          <w:szCs w:val="25"/>
        </w:rPr>
        <w:br/>
        <w:t xml:space="preserve">na Administratorze w związku z </w:t>
      </w:r>
      <w:r>
        <w:rPr>
          <w:rFonts w:ascii="Times New Roman" w:hAnsi="Times New Roman" w:cs="Times New Roman"/>
          <w:sz w:val="25"/>
          <w:szCs w:val="25"/>
        </w:rPr>
        <w:t xml:space="preserve">art. 47a i 47b Prawa Geodezyjnego i Kartograficznego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. z 2020r., poz. 276)</w:t>
      </w:r>
      <w:r>
        <w:rPr>
          <w:rFonts w:ascii="Times New Roman" w:hAnsi="Times New Roman" w:cs="Times New Roman"/>
          <w:color w:val="000000"/>
          <w:kern w:val="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</w:p>
    <w:p w:rsidR="003A7DD3" w:rsidRDefault="003A7DD3" w:rsidP="003A7DD3">
      <w:pPr>
        <w:pStyle w:val="ListParagraph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5"/>
          <w:szCs w:val="25"/>
        </w:rPr>
      </w:pPr>
      <w:r>
        <w:rPr>
          <w:rFonts w:ascii="Times New Roman" w:hAnsi="Times New Roman" w:cs="Times New Roman"/>
          <w:kern w:val="0"/>
          <w:sz w:val="25"/>
          <w:szCs w:val="25"/>
        </w:rPr>
        <w:t>Posiada Pani/Pan prawo do:</w:t>
      </w:r>
    </w:p>
    <w:p w:rsidR="003A7DD3" w:rsidRDefault="003A7DD3" w:rsidP="003A7DD3">
      <w:pPr>
        <w:pStyle w:val="ListParagraph"/>
        <w:numPr>
          <w:ilvl w:val="0"/>
          <w:numId w:val="5"/>
        </w:numPr>
        <w:tabs>
          <w:tab w:val="clear" w:pos="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kern w:val="0"/>
          <w:sz w:val="25"/>
          <w:szCs w:val="25"/>
        </w:rPr>
      </w:pPr>
      <w:r>
        <w:rPr>
          <w:rFonts w:ascii="Times New Roman" w:hAnsi="Times New Roman" w:cs="Times New Roman"/>
          <w:kern w:val="0"/>
          <w:sz w:val="25"/>
          <w:szCs w:val="25"/>
        </w:rPr>
        <w:t>żądania od Administratora dostępu do swoich danych osobowych, w tym prawo</w:t>
      </w:r>
      <w:r>
        <w:rPr>
          <w:rFonts w:ascii="Times New Roman" w:hAnsi="Times New Roman" w:cs="Times New Roman"/>
          <w:kern w:val="0"/>
          <w:sz w:val="25"/>
          <w:szCs w:val="25"/>
        </w:rPr>
        <w:br/>
        <w:t>do uzyskania kopii tych danych, oraz prawo do  sprostowania tych danych,</w:t>
      </w:r>
    </w:p>
    <w:p w:rsidR="003A7DD3" w:rsidRDefault="003A7DD3" w:rsidP="003A7DD3">
      <w:pPr>
        <w:pStyle w:val="ListParagraph"/>
        <w:numPr>
          <w:ilvl w:val="0"/>
          <w:numId w:val="5"/>
        </w:numPr>
        <w:tabs>
          <w:tab w:val="clear" w:pos="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kern w:val="0"/>
          <w:sz w:val="25"/>
          <w:szCs w:val="25"/>
        </w:rPr>
      </w:pPr>
      <w:r>
        <w:rPr>
          <w:rFonts w:ascii="Times New Roman" w:hAnsi="Times New Roman" w:cs="Times New Roman"/>
          <w:kern w:val="0"/>
          <w:sz w:val="25"/>
          <w:szCs w:val="25"/>
        </w:rPr>
        <w:t xml:space="preserve"> wniesienia sprzeciwu wobec przetwarzania, usunięcia lub ograniczenia przetwarzania danych osobowych,</w:t>
      </w:r>
    </w:p>
    <w:p w:rsidR="003A7DD3" w:rsidRDefault="003A7DD3" w:rsidP="003A7DD3">
      <w:pPr>
        <w:pStyle w:val="ListParagraph"/>
        <w:numPr>
          <w:ilvl w:val="0"/>
          <w:numId w:val="5"/>
        </w:numPr>
        <w:tabs>
          <w:tab w:val="clear" w:pos="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kern w:val="0"/>
          <w:sz w:val="25"/>
          <w:szCs w:val="25"/>
        </w:rPr>
      </w:pPr>
      <w:r>
        <w:rPr>
          <w:rFonts w:ascii="Times New Roman" w:hAnsi="Times New Roman" w:cs="Times New Roman"/>
          <w:kern w:val="0"/>
          <w:sz w:val="25"/>
          <w:szCs w:val="25"/>
        </w:rPr>
        <w:t>przenoszenia danych w przypadku gdy łącznie spełnione są następujące przesłanki:</w:t>
      </w:r>
    </w:p>
    <w:p w:rsidR="003A7DD3" w:rsidRDefault="003A7DD3" w:rsidP="003A7DD3">
      <w:pPr>
        <w:pStyle w:val="ListParagraph"/>
        <w:numPr>
          <w:ilvl w:val="0"/>
          <w:numId w:val="6"/>
        </w:numPr>
        <w:spacing w:after="0" w:line="240" w:lineRule="auto"/>
        <w:ind w:hanging="295"/>
        <w:jc w:val="both"/>
        <w:rPr>
          <w:rFonts w:ascii="Times New Roman" w:hAnsi="Times New Roman" w:cs="Times New Roman"/>
          <w:kern w:val="0"/>
          <w:sz w:val="25"/>
          <w:szCs w:val="25"/>
        </w:rPr>
      </w:pPr>
      <w:r>
        <w:rPr>
          <w:rFonts w:ascii="Times New Roman" w:hAnsi="Times New Roman" w:cs="Times New Roman"/>
          <w:kern w:val="0"/>
          <w:sz w:val="25"/>
          <w:szCs w:val="25"/>
        </w:rPr>
        <w:t>przetwarzanie danych odbywa się na podstawie umowy zawartej z osobą, której dane dotyczą lub na podstawie zgody wyrażonej przez tą osobę.</w:t>
      </w:r>
    </w:p>
    <w:p w:rsidR="003A7DD3" w:rsidRDefault="003A7DD3" w:rsidP="003A7DD3">
      <w:pPr>
        <w:pStyle w:val="ListParagraph"/>
        <w:numPr>
          <w:ilvl w:val="0"/>
          <w:numId w:val="6"/>
        </w:numPr>
        <w:spacing w:after="0" w:line="240" w:lineRule="auto"/>
        <w:ind w:hanging="295"/>
        <w:jc w:val="both"/>
        <w:rPr>
          <w:rFonts w:ascii="Times New Roman" w:hAnsi="Times New Roman" w:cs="Times New Roman"/>
          <w:kern w:val="0"/>
          <w:sz w:val="25"/>
          <w:szCs w:val="25"/>
        </w:rPr>
      </w:pPr>
      <w:r>
        <w:rPr>
          <w:rFonts w:ascii="Times New Roman" w:hAnsi="Times New Roman" w:cs="Times New Roman"/>
          <w:kern w:val="0"/>
          <w:sz w:val="25"/>
          <w:szCs w:val="25"/>
        </w:rPr>
        <w:t>przetwarzanie odbywa się w sposób zautomatyzowany.</w:t>
      </w:r>
    </w:p>
    <w:p w:rsidR="003A7DD3" w:rsidRDefault="003A7DD3" w:rsidP="003A7DD3">
      <w:pPr>
        <w:pStyle w:val="ListParagraph"/>
        <w:numPr>
          <w:ilvl w:val="0"/>
          <w:numId w:val="5"/>
        </w:numPr>
        <w:tabs>
          <w:tab w:val="clear" w:pos="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kern w:val="0"/>
          <w:sz w:val="25"/>
          <w:szCs w:val="25"/>
        </w:rPr>
      </w:pPr>
      <w:r>
        <w:rPr>
          <w:rFonts w:ascii="Times New Roman" w:hAnsi="Times New Roman" w:cs="Times New Roman"/>
          <w:kern w:val="0"/>
          <w:sz w:val="25"/>
          <w:szCs w:val="25"/>
        </w:rPr>
        <w:t>cofnięcia zgody na przetwarzanie danych osobowych w dowolnym momencie, jeżeli przetwarzanie danych odbywa się na podstawie zgody osoby na przetwarzanie danych osobowych w jednym lub w większej liczbie określonych celów, bez wpływu</w:t>
      </w:r>
      <w:r>
        <w:rPr>
          <w:rFonts w:ascii="Times New Roman" w:hAnsi="Times New Roman" w:cs="Times New Roman"/>
          <w:kern w:val="0"/>
          <w:sz w:val="25"/>
          <w:szCs w:val="25"/>
        </w:rPr>
        <w:br/>
        <w:t xml:space="preserve">na zgodność z prawem przetwarzania, którego dokonano na podstawie zgody przed jej cofnięciem. </w:t>
      </w:r>
    </w:p>
    <w:p w:rsidR="003A7DD3" w:rsidRDefault="003A7DD3" w:rsidP="003A7DD3">
      <w:pPr>
        <w:pStyle w:val="ListParagraph"/>
        <w:numPr>
          <w:ilvl w:val="0"/>
          <w:numId w:val="5"/>
        </w:numPr>
        <w:tabs>
          <w:tab w:val="clear" w:pos="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kern w:val="0"/>
          <w:sz w:val="25"/>
          <w:szCs w:val="25"/>
        </w:rPr>
      </w:pPr>
      <w:r>
        <w:rPr>
          <w:rFonts w:ascii="Times New Roman" w:hAnsi="Times New Roman" w:cs="Times New Roman"/>
          <w:kern w:val="0"/>
          <w:sz w:val="25"/>
          <w:szCs w:val="25"/>
        </w:rPr>
        <w:t>wniesienia skargi do organu nadzorczego w przypadku powzięcia informacji</w:t>
      </w:r>
      <w:r>
        <w:rPr>
          <w:rFonts w:ascii="Times New Roman" w:hAnsi="Times New Roman" w:cs="Times New Roman"/>
          <w:kern w:val="0"/>
          <w:sz w:val="25"/>
          <w:szCs w:val="25"/>
        </w:rPr>
        <w:br/>
        <w:t>o niezgodnym z prawem przetwarzaniu danych osobowych przez Administratora.</w:t>
      </w:r>
    </w:p>
    <w:p w:rsidR="003A7DD3" w:rsidRDefault="003A7DD3" w:rsidP="003A7DD3">
      <w:pPr>
        <w:pStyle w:val="ListParagraph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5"/>
          <w:szCs w:val="25"/>
        </w:rPr>
      </w:pPr>
      <w:r>
        <w:rPr>
          <w:rFonts w:ascii="Times New Roman" w:hAnsi="Times New Roman" w:cs="Times New Roman"/>
          <w:kern w:val="0"/>
          <w:sz w:val="25"/>
          <w:szCs w:val="25"/>
        </w:rPr>
        <w:t>Pani/Pana dane osobowe nie podlegają zautomatyzowanemu podejmowaniu decyzji,</w:t>
      </w:r>
      <w:r>
        <w:rPr>
          <w:rFonts w:ascii="Times New Roman" w:hAnsi="Times New Roman" w:cs="Times New Roman"/>
          <w:kern w:val="0"/>
          <w:sz w:val="25"/>
          <w:szCs w:val="25"/>
        </w:rPr>
        <w:br/>
        <w:t>w tym profilowaniu,</w:t>
      </w:r>
    </w:p>
    <w:p w:rsidR="003A7DD3" w:rsidRDefault="003A7DD3" w:rsidP="003A7DD3">
      <w:pPr>
        <w:pStyle w:val="ListParagraph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5"/>
          <w:szCs w:val="25"/>
        </w:rPr>
        <w:t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 (Dz. U. z 2011 r., Nr 14 poz. 67 ze zm.) oraz ustawie</w:t>
      </w:r>
      <w:r>
        <w:rPr>
          <w:rFonts w:ascii="Times New Roman" w:hAnsi="Times New Roman" w:cs="Times New Roman"/>
          <w:kern w:val="0"/>
          <w:sz w:val="25"/>
          <w:szCs w:val="25"/>
        </w:rPr>
        <w:br/>
        <w:t>z dnia 14 lipca 1983 roku o narodowym zasobie archiwalnym i archiwach</w:t>
      </w:r>
      <w:r>
        <w:rPr>
          <w:rFonts w:ascii="Times New Roman" w:hAnsi="Times New Roman" w:cs="Times New Roman"/>
          <w:kern w:val="0"/>
          <w:sz w:val="25"/>
          <w:szCs w:val="25"/>
        </w:rPr>
        <w:br/>
        <w:t>(Dz. U. z 2019r. poz. 553).</w:t>
      </w: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59" w:rsidRDefault="003A5D59" w:rsidP="00E52C6A">
      <w:pPr>
        <w:spacing w:after="0" w:line="240" w:lineRule="auto"/>
      </w:pPr>
      <w:r>
        <w:separator/>
      </w:r>
    </w:p>
  </w:endnote>
  <w:endnote w:type="continuationSeparator" w:id="0">
    <w:p w:rsidR="003A5D59" w:rsidRDefault="003A5D59" w:rsidP="00E5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59" w:rsidRDefault="003A5D59" w:rsidP="00E52C6A">
      <w:pPr>
        <w:spacing w:after="0" w:line="240" w:lineRule="auto"/>
      </w:pPr>
      <w:r>
        <w:separator/>
      </w:r>
    </w:p>
  </w:footnote>
  <w:footnote w:type="continuationSeparator" w:id="0">
    <w:p w:rsidR="003A5D59" w:rsidRDefault="003A5D59" w:rsidP="00E52C6A">
      <w:pPr>
        <w:spacing w:after="0" w:line="240" w:lineRule="auto"/>
      </w:pPr>
      <w:r>
        <w:continuationSeparator/>
      </w:r>
    </w:p>
  </w:footnote>
  <w:footnote w:id="1">
    <w:p w:rsidR="00E52C6A" w:rsidRPr="00E52C6A" w:rsidRDefault="00E52C6A" w:rsidP="001D7D7C">
      <w:pPr>
        <w:pStyle w:val="Tekstprzypisudolnego"/>
        <w:jc w:val="both"/>
        <w:rPr>
          <w:rFonts w:ascii="Times New Roman" w:hAnsi="Times New Roman" w:cs="Times New Roman"/>
        </w:rPr>
      </w:pPr>
      <w:r w:rsidRPr="00E52C6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Dane nieobowiązkowe, przy czym ich podanie może ułatwić kontakt w celu rozpatrzenia wniosku </w:t>
      </w:r>
      <w:r w:rsidR="001D7D7C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załatwienia sprawy.</w:t>
      </w:r>
    </w:p>
  </w:footnote>
  <w:footnote w:id="2">
    <w:p w:rsidR="00E52C6A" w:rsidRPr="00E52C6A" w:rsidRDefault="00E52C6A" w:rsidP="001D7D7C">
      <w:pPr>
        <w:pStyle w:val="Tekstprzypisudolnego"/>
        <w:jc w:val="both"/>
        <w:rPr>
          <w:rFonts w:ascii="Times New Roman" w:hAnsi="Times New Roman" w:cs="Times New Roman"/>
        </w:rPr>
      </w:pPr>
      <w:r w:rsidRPr="00E52C6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Jeżeli</w:t>
      </w:r>
      <w:r w:rsidR="001D7D7C">
        <w:rPr>
          <w:rFonts w:ascii="Times New Roman" w:hAnsi="Times New Roman" w:cs="Times New Roman"/>
        </w:rPr>
        <w:t xml:space="preserve"> w</w:t>
      </w:r>
      <w:r w:rsidR="001D7D7C" w:rsidRPr="001D7D7C">
        <w:rPr>
          <w:rFonts w:ascii="Times New Roman" w:hAnsi="Times New Roman" w:cs="Times New Roman"/>
        </w:rPr>
        <w:t xml:space="preserve">niosek </w:t>
      </w:r>
      <w:r w:rsidR="001D7D7C">
        <w:rPr>
          <w:rFonts w:ascii="Times New Roman" w:hAnsi="Times New Roman" w:cs="Times New Roman"/>
        </w:rPr>
        <w:t>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1D7D7C" w:rsidRPr="001D7D7C" w:rsidRDefault="001D7D7C">
      <w:pPr>
        <w:pStyle w:val="Tekstprzypisudolnego"/>
        <w:rPr>
          <w:rFonts w:ascii="Times New Roman" w:hAnsi="Times New Roman" w:cs="Times New Roman"/>
        </w:rPr>
      </w:pPr>
      <w:r w:rsidRPr="001D7D7C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Niepotrzebnie skreślić.</w:t>
      </w:r>
    </w:p>
  </w:footnote>
  <w:footnote w:id="4">
    <w:p w:rsidR="00B9571E" w:rsidRDefault="001D7D7C" w:rsidP="001D7D7C">
      <w:pPr>
        <w:pStyle w:val="Tekstprzypisudolnego"/>
        <w:jc w:val="both"/>
        <w:rPr>
          <w:rFonts w:ascii="Times New Roman" w:hAnsi="Times New Roman" w:cs="Times New Roman"/>
        </w:rPr>
      </w:pPr>
      <w:r w:rsidRPr="001D7D7C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Pr="001D7D7C">
        <w:rPr>
          <w:rFonts w:ascii="Times New Roman" w:hAnsi="Times New Roman" w:cs="Times New Roman"/>
        </w:rPr>
        <w:t>Podpis własnoręczny</w:t>
      </w:r>
      <w:r>
        <w:rPr>
          <w:rFonts w:ascii="Times New Roman" w:hAnsi="Times New Roman" w:cs="Times New Roman"/>
        </w:rPr>
        <w:t>, a w przypadku składania wniosku w postaci elektronicznej: kwalifikowany podpis elektroniczny, podpis osobisty albo podpis zaufany.</w:t>
      </w:r>
    </w:p>
    <w:p w:rsidR="00B9571E" w:rsidRPr="00B9571E" w:rsidRDefault="00B9571E" w:rsidP="001D7D7C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83"/>
        </w:tabs>
        <w:ind w:left="248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627"/>
        </w:tabs>
        <w:ind w:left="2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71"/>
        </w:tabs>
        <w:ind w:left="2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15"/>
        </w:tabs>
        <w:ind w:left="2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059"/>
        </w:tabs>
        <w:ind w:left="3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03"/>
        </w:tabs>
        <w:ind w:left="3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347"/>
        </w:tabs>
        <w:ind w:left="3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491"/>
        </w:tabs>
        <w:ind w:left="3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35"/>
        </w:tabs>
        <w:ind w:left="3635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C98360C"/>
    <w:multiLevelType w:val="hybridMultilevel"/>
    <w:tmpl w:val="6DF8344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EA1EC2"/>
    <w:multiLevelType w:val="hybridMultilevel"/>
    <w:tmpl w:val="5EE02132"/>
    <w:lvl w:ilvl="0" w:tplc="ED3E23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A20BA7"/>
    <w:multiLevelType w:val="hybridMultilevel"/>
    <w:tmpl w:val="D6680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EB"/>
    <w:rsid w:val="0002179B"/>
    <w:rsid w:val="00074256"/>
    <w:rsid w:val="00124F81"/>
    <w:rsid w:val="00176F16"/>
    <w:rsid w:val="001D7D7C"/>
    <w:rsid w:val="001E08FA"/>
    <w:rsid w:val="002536EB"/>
    <w:rsid w:val="003A5D59"/>
    <w:rsid w:val="003A7DD3"/>
    <w:rsid w:val="003F7AC4"/>
    <w:rsid w:val="004C41C4"/>
    <w:rsid w:val="0056777A"/>
    <w:rsid w:val="00603D86"/>
    <w:rsid w:val="00682BD8"/>
    <w:rsid w:val="006D1B8C"/>
    <w:rsid w:val="00A81EC4"/>
    <w:rsid w:val="00AE366C"/>
    <w:rsid w:val="00B9571E"/>
    <w:rsid w:val="00C36A35"/>
    <w:rsid w:val="00DD5BC0"/>
    <w:rsid w:val="00E52C6A"/>
    <w:rsid w:val="00EE55F7"/>
    <w:rsid w:val="00FD1087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D3CE-22F5-498C-B2F5-0891B258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A7DD3"/>
    <w:pPr>
      <w:keepNext/>
      <w:keepLines/>
      <w:numPr>
        <w:ilvl w:val="1"/>
        <w:numId w:val="2"/>
      </w:numPr>
      <w:suppressAutoHyphens/>
      <w:spacing w:before="40" w:after="200" w:line="276" w:lineRule="auto"/>
      <w:outlineLvl w:val="1"/>
    </w:pPr>
    <w:rPr>
      <w:rFonts w:ascii="Calibri Light" w:eastAsia="SimSun" w:hAnsi="Calibri Light" w:cs="Times New Roman"/>
      <w:color w:val="2F5496"/>
      <w:kern w:val="2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2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2C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C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D86"/>
  </w:style>
  <w:style w:type="paragraph" w:styleId="Stopka">
    <w:name w:val="footer"/>
    <w:basedOn w:val="Normalny"/>
    <w:link w:val="StopkaZnak"/>
    <w:uiPriority w:val="99"/>
    <w:unhideWhenUsed/>
    <w:rsid w:val="0060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D86"/>
  </w:style>
  <w:style w:type="character" w:customStyle="1" w:styleId="Nagwek2Znak">
    <w:name w:val="Nagłówek 2 Znak"/>
    <w:basedOn w:val="Domylnaczcionkaakapitu"/>
    <w:link w:val="Nagwek2"/>
    <w:semiHidden/>
    <w:rsid w:val="003A7DD3"/>
    <w:rPr>
      <w:rFonts w:ascii="Calibri Light" w:eastAsia="SimSun" w:hAnsi="Calibri Light" w:cs="Times New Roman"/>
      <w:color w:val="2F5496"/>
      <w:kern w:val="2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A7DD3"/>
    <w:pPr>
      <w:suppressAutoHyphens/>
      <w:spacing w:after="120" w:line="276" w:lineRule="auto"/>
    </w:pPr>
    <w:rPr>
      <w:rFonts w:ascii="Calibri" w:eastAsia="SimSun" w:hAnsi="Calibri" w:cs="Calibri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7DD3"/>
    <w:rPr>
      <w:rFonts w:ascii="Calibri" w:eastAsia="SimSun" w:hAnsi="Calibri" w:cs="Calibri"/>
      <w:kern w:val="2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3A7DD3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3800-B5F8-4977-BFD1-8597F62E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Szczerbiak</dc:creator>
  <cp:keywords/>
  <dc:description/>
  <cp:lastModifiedBy>Kamil</cp:lastModifiedBy>
  <cp:revision>2</cp:revision>
  <dcterms:created xsi:type="dcterms:W3CDTF">2021-09-22T14:01:00Z</dcterms:created>
  <dcterms:modified xsi:type="dcterms:W3CDTF">2021-09-22T14:01:00Z</dcterms:modified>
</cp:coreProperties>
</file>